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AD2">
        <w:rPr>
          <w:rFonts w:ascii="Times New Roman" w:hAnsi="Times New Roman" w:cs="Times New Roman"/>
          <w:sz w:val="23"/>
          <w:szCs w:val="23"/>
        </w:rPr>
        <w:t>VI. A C</w:t>
      </w:r>
      <w:r w:rsidRPr="00AB3AD2">
        <w:rPr>
          <w:rFonts w:ascii="Times New Roman" w:hAnsi="Times New Roman" w:cs="Times New Roman"/>
          <w:sz w:val="18"/>
          <w:szCs w:val="18"/>
        </w:rPr>
        <w:t xml:space="preserve">ONTEMPORARY </w:t>
      </w:r>
      <w:r w:rsidRPr="00AB3AD2">
        <w:rPr>
          <w:rFonts w:ascii="Times New Roman" w:hAnsi="Times New Roman" w:cs="Times New Roman"/>
          <w:sz w:val="23"/>
          <w:szCs w:val="23"/>
        </w:rPr>
        <w:t>H</w:t>
      </w:r>
      <w:r w:rsidRPr="00AB3AD2">
        <w:rPr>
          <w:rFonts w:ascii="Times New Roman" w:hAnsi="Times New Roman" w:cs="Times New Roman"/>
          <w:sz w:val="18"/>
          <w:szCs w:val="18"/>
        </w:rPr>
        <w:t xml:space="preserve">ALAKHIC </w:t>
      </w:r>
      <w:r w:rsidRPr="00AB3AD2">
        <w:rPr>
          <w:rFonts w:ascii="Times New Roman" w:hAnsi="Times New Roman" w:cs="Times New Roman"/>
          <w:sz w:val="23"/>
          <w:szCs w:val="23"/>
        </w:rPr>
        <w:t>S</w:t>
      </w:r>
      <w:r w:rsidRPr="00AB3AD2">
        <w:rPr>
          <w:rFonts w:ascii="Times New Roman" w:hAnsi="Times New Roman" w:cs="Times New Roman"/>
          <w:sz w:val="18"/>
          <w:szCs w:val="18"/>
        </w:rPr>
        <w:t>TATEMENT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How are all of these issues and principles followed today given so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many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advances in medical knowledge and technology? By following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argument in a recent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issued by the Reform movement,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we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can see that the principles explained above are applied in our time.</w:t>
      </w:r>
      <w:r w:rsidRPr="00AB3AD2">
        <w:rPr>
          <w:rFonts w:ascii="Times New Roman" w:hAnsi="Times New Roman" w:cs="Times New Roman"/>
          <w:sz w:val="17"/>
          <w:szCs w:val="17"/>
        </w:rPr>
        <w:t>70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In this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>, a rabbi asks about care for two relatives of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congregant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who are at end-stages of fatal neurological diseases, one an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infant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and the other elderly.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begins with an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explanation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of why Jewish tradition does not consider active euthanasia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option: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Our duty to the sick is to heal them or, when this is no longer possible,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to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care for them; it is not to kill them. The sick, the terminally-ill,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have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 right to expect compassion from us, for such flows from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respect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we ought to display to ourselves and to others as children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God.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But they are not entitled to ask that we take their lives,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should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they make that request, we are not entitled to grant it. For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when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we define ‘compassion’ so as to include the killing of human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beings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, we have transgressed the most elemental of Jewish moral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standards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and the most basic teachings of Jewish tradition as we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understand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it. We believe that compassion toward the dying is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moral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responsibility. But we also believe that this responsibility can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and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must be discharged without resort to assisted suicide and active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21"/>
          <w:szCs w:val="21"/>
        </w:rPr>
        <w:t>euthanasia.</w:t>
      </w:r>
      <w:r w:rsidRPr="00AB3AD2">
        <w:rPr>
          <w:rFonts w:ascii="Times New Roman" w:hAnsi="Times New Roman" w:cs="Times New Roman"/>
          <w:sz w:val="17"/>
          <w:szCs w:val="17"/>
        </w:rPr>
        <w:t>71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B3AD2">
        <w:rPr>
          <w:rFonts w:ascii="Times New Roman" w:hAnsi="Times New Roman" w:cs="Times New Roman"/>
          <w:i/>
          <w:iCs/>
          <w:sz w:val="23"/>
          <w:szCs w:val="23"/>
        </w:rPr>
        <w:t>A. Ending Medical Treatment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goes on to discuss the question of the cessation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medical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treatment for a terminal patient. Other authorities from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different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times and places are cited to explain permissible treatment for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terminally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ill patients and to show that Jewish law allows pain relief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even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when there is a risk of death.</w:t>
      </w:r>
      <w:r w:rsidRPr="00AB3AD2">
        <w:rPr>
          <w:rFonts w:ascii="Times New Roman" w:hAnsi="Times New Roman" w:cs="Times New Roman"/>
          <w:sz w:val="17"/>
          <w:szCs w:val="17"/>
        </w:rPr>
        <w:t>72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then specifically addresses the ability of doctors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provide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strong pain medication for dying patients: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Physicians may administer powerful anti-pain medications such as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morphine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to dying patients, even though such a course of treatment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may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shorten the patients’ lives, for pain itself is a disease and its relief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70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. See, e.g., </w:t>
      </w:r>
      <w:r w:rsidRPr="00AB3AD2">
        <w:rPr>
          <w:rFonts w:ascii="Times New Roman" w:hAnsi="Times New Roman" w:cs="Times New Roman"/>
          <w:sz w:val="17"/>
          <w:szCs w:val="17"/>
        </w:rPr>
        <w:t>N</w:t>
      </w:r>
      <w:r w:rsidRPr="00AB3AD2">
        <w:rPr>
          <w:rFonts w:ascii="Times New Roman" w:hAnsi="Times New Roman" w:cs="Times New Roman"/>
          <w:sz w:val="14"/>
          <w:szCs w:val="14"/>
        </w:rPr>
        <w:t>EUSNER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7, at 136–139 (explaining that Reform Judaism emerged as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modern response to the changing social, political, and economic circumstances experienced by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Jews).</w:t>
      </w:r>
      <w:proofErr w:type="gram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71.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72. “Patients may undergo risky surgery to relieve pain, even though the surgery may hasten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their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death; such surgery is, after all, legitimate medicine.”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Id.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Responsa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are always based on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arguments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and decisions of earlier authorities, and here, we can see how the passage from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Shulhan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Arukh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>cited above is brought to bear on our issue.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2006] </w:t>
      </w:r>
      <w:proofErr w:type="gramStart"/>
      <w:r w:rsidRPr="00AB3AD2">
        <w:rPr>
          <w:rFonts w:ascii="Times New Roman" w:hAnsi="Times New Roman" w:cs="Times New Roman"/>
        </w:rPr>
        <w:t>The</w:t>
      </w:r>
      <w:proofErr w:type="gramEnd"/>
      <w:r w:rsidRPr="00AB3AD2">
        <w:rPr>
          <w:rFonts w:ascii="Times New Roman" w:hAnsi="Times New Roman" w:cs="Times New Roman"/>
        </w:rPr>
        <w:t xml:space="preserve"> Shattered Vessel 115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is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 proper medical objective. In addition to permitting such active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measures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, the </w:t>
      </w:r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halakhah </w:t>
      </w:r>
      <w:r w:rsidRPr="00AB3AD2">
        <w:rPr>
          <w:rFonts w:ascii="Times New Roman" w:hAnsi="Times New Roman" w:cs="Times New Roman"/>
          <w:sz w:val="21"/>
          <w:szCs w:val="21"/>
        </w:rPr>
        <w:t>also supports the withdrawal of medical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treatment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under some circumstances from terminal patients.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classic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source for the discussion of this issue is the comment of R.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 xml:space="preserve">Moshe </w:t>
      </w:r>
      <w:proofErr w:type="spellStart"/>
      <w:r w:rsidRPr="00AB3AD2">
        <w:rPr>
          <w:rFonts w:ascii="Times New Roman" w:hAnsi="Times New Roman" w:cs="Times New Roman"/>
          <w:sz w:val="21"/>
          <w:szCs w:val="21"/>
        </w:rPr>
        <w:t>Isserles</w:t>
      </w:r>
      <w:proofErr w:type="spellEnd"/>
      <w:r w:rsidRPr="00AB3AD2">
        <w:rPr>
          <w:rFonts w:ascii="Times New Roman" w:hAnsi="Times New Roman" w:cs="Times New Roman"/>
          <w:sz w:val="21"/>
          <w:szCs w:val="21"/>
        </w:rPr>
        <w:t xml:space="preserve"> in 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Shulchan</w:t>
      </w:r>
      <w:proofErr w:type="spellEnd"/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Arukh</w:t>
      </w:r>
      <w:proofErr w:type="spellEnd"/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 Yore 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De’ah</w:t>
      </w:r>
      <w:proofErr w:type="spellEnd"/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 339:1</w:t>
      </w:r>
      <w:r w:rsidRPr="00AB3AD2">
        <w:rPr>
          <w:rFonts w:ascii="Times New Roman" w:hAnsi="Times New Roman" w:cs="Times New Roman"/>
          <w:sz w:val="21"/>
          <w:szCs w:val="21"/>
        </w:rPr>
        <w:t>. Drawing upon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material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from the 13th-century 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Sefer</w:t>
      </w:r>
      <w:proofErr w:type="spellEnd"/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 Chasidim</w:t>
      </w:r>
      <w:r w:rsidRPr="00AB3AD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B3AD2">
        <w:rPr>
          <w:rFonts w:ascii="Times New Roman" w:hAnsi="Times New Roman" w:cs="Times New Roman"/>
          <w:sz w:val="21"/>
          <w:szCs w:val="21"/>
        </w:rPr>
        <w:t>Isserles</w:t>
      </w:r>
      <w:proofErr w:type="spellEnd"/>
      <w:r w:rsidRPr="00AB3AD2">
        <w:rPr>
          <w:rFonts w:ascii="Times New Roman" w:hAnsi="Times New Roman" w:cs="Times New Roman"/>
          <w:sz w:val="21"/>
          <w:szCs w:val="21"/>
        </w:rPr>
        <w:t xml:space="preserve"> rules that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while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it is forbidden to take any measure that would hasten the death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of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the 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goses</w:t>
      </w:r>
      <w:proofErr w:type="spellEnd"/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B3AD2">
        <w:rPr>
          <w:rFonts w:ascii="Times New Roman" w:hAnsi="Times New Roman" w:cs="Times New Roman"/>
          <w:sz w:val="21"/>
          <w:szCs w:val="21"/>
        </w:rPr>
        <w:t>(</w:t>
      </w:r>
      <w:r w:rsidRPr="00AB3AD2">
        <w:rPr>
          <w:rFonts w:ascii="Times New Roman" w:hAnsi="Times New Roman" w:cs="Times New Roman"/>
          <w:i/>
          <w:iCs/>
          <w:sz w:val="21"/>
          <w:szCs w:val="21"/>
        </w:rPr>
        <w:t>e.g.</w:t>
      </w:r>
      <w:r w:rsidRPr="00AB3AD2">
        <w:rPr>
          <w:rFonts w:ascii="Times New Roman" w:hAnsi="Times New Roman" w:cs="Times New Roman"/>
          <w:sz w:val="21"/>
          <w:szCs w:val="21"/>
        </w:rPr>
        <w:t>, by moving him or by moving the pillow or mattress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from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beneath him), “if there exists any factor which prevents the soul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from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departing, such as the sound of a woodcutter near the house or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lastRenderedPageBreak/>
        <w:t>salt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on the patient’s tongue . . . it is permitted to remove that factor.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This is not considered a positive act (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ma’aseh</w:t>
      </w:r>
      <w:proofErr w:type="spellEnd"/>
      <w:r w:rsidRPr="00AB3AD2">
        <w:rPr>
          <w:rFonts w:ascii="Times New Roman" w:hAnsi="Times New Roman" w:cs="Times New Roman"/>
          <w:sz w:val="21"/>
          <w:szCs w:val="21"/>
        </w:rPr>
        <w:t>) but merely the removal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of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an impediment.”</w:t>
      </w:r>
      <w:r w:rsidRPr="00AB3AD2">
        <w:rPr>
          <w:rFonts w:ascii="Times New Roman" w:hAnsi="Times New Roman" w:cs="Times New Roman"/>
          <w:sz w:val="17"/>
          <w:szCs w:val="17"/>
        </w:rPr>
        <w:t>73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The application of the example of “salt on the patient’s tongue” to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modern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era is then described in detail in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>. A distinction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is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made, separating actions into forbidden actions, termed “active”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euthanasia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>, and permissible courses of action.</w:t>
      </w:r>
      <w:r w:rsidRPr="00AB3AD2">
        <w:rPr>
          <w:rFonts w:ascii="Times New Roman" w:hAnsi="Times New Roman" w:cs="Times New Roman"/>
          <w:sz w:val="17"/>
          <w:szCs w:val="17"/>
        </w:rPr>
        <w:t>74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Nevertheless,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reveals an underlying problem that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hinders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clear determination of permitted versus forbidden activities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thus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demonstrates the potential existence of a contradiction in Rabbi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B3AD2">
        <w:rPr>
          <w:rFonts w:ascii="Times New Roman" w:hAnsi="Times New Roman" w:cs="Times New Roman"/>
          <w:sz w:val="23"/>
          <w:szCs w:val="23"/>
        </w:rPr>
        <w:t>Isserles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>’ logic.</w:t>
      </w:r>
      <w:r w:rsidRPr="00AB3AD2">
        <w:rPr>
          <w:rFonts w:ascii="Times New Roman" w:hAnsi="Times New Roman" w:cs="Times New Roman"/>
          <w:sz w:val="17"/>
          <w:szCs w:val="17"/>
        </w:rPr>
        <w:t xml:space="preserve">75 </w:t>
      </w:r>
      <w:r w:rsidRPr="00AB3AD2">
        <w:rPr>
          <w:rFonts w:ascii="Times New Roman" w:hAnsi="Times New Roman" w:cs="Times New Roman"/>
          <w:sz w:val="23"/>
          <w:szCs w:val="23"/>
        </w:rPr>
        <w:t>Distinguishing between actions that cross over into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realm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of active euthanasia from those that only reach the level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“</w:t>
      </w:r>
      <w:proofErr w:type="gramStart"/>
      <w:r w:rsidRPr="00AB3AD2">
        <w:rPr>
          <w:rFonts w:ascii="Times New Roman" w:hAnsi="Times New Roman" w:cs="Times New Roman"/>
          <w:sz w:val="23"/>
          <w:szCs w:val="23"/>
        </w:rPr>
        <w:t>removal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of an impediment” can be difficult, particularly in the modern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age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>, where technology can permit the survival of patients in conditions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not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considered by the original theorists.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>, however,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continues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to describe various arguments that support differentiating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two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actions using different analytical approaches.</w:t>
      </w:r>
      <w:r w:rsidRPr="00AB3AD2">
        <w:rPr>
          <w:rFonts w:ascii="Times New Roman" w:hAnsi="Times New Roman" w:cs="Times New Roman"/>
          <w:sz w:val="17"/>
          <w:szCs w:val="17"/>
        </w:rPr>
        <w:t xml:space="preserve">76 </w:t>
      </w: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73.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 xml:space="preserve">note 60 (citations omitted). Rabbi Eliezer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Waldenberg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>,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Twentieth Century rabbi, cautions in this passage that the intent of the procedure must be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relieve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pain and not to hasten the patient’s death. Rabbi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Isserles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>’ classic statement can be found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in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C</w:t>
      </w:r>
      <w:r w:rsidRPr="00AB3AD2">
        <w:rPr>
          <w:rFonts w:ascii="Times New Roman" w:hAnsi="Times New Roman" w:cs="Times New Roman"/>
          <w:sz w:val="14"/>
          <w:szCs w:val="14"/>
        </w:rPr>
        <w:t xml:space="preserve">ODE OF </w:t>
      </w:r>
      <w:r w:rsidRPr="00AB3AD2">
        <w:rPr>
          <w:rFonts w:ascii="Times New Roman" w:hAnsi="Times New Roman" w:cs="Times New Roman"/>
          <w:sz w:val="17"/>
          <w:szCs w:val="17"/>
        </w:rPr>
        <w:t>H</w:t>
      </w:r>
      <w:r w:rsidRPr="00AB3AD2">
        <w:rPr>
          <w:rFonts w:ascii="Times New Roman" w:hAnsi="Times New Roman" w:cs="Times New Roman"/>
          <w:sz w:val="14"/>
          <w:szCs w:val="14"/>
        </w:rPr>
        <w:t xml:space="preserve">EBREW </w:t>
      </w:r>
      <w:r w:rsidRPr="00AB3AD2">
        <w:rPr>
          <w:rFonts w:ascii="Times New Roman" w:hAnsi="Times New Roman" w:cs="Times New Roman"/>
          <w:sz w:val="17"/>
          <w:szCs w:val="17"/>
        </w:rPr>
        <w:t>L</w:t>
      </w:r>
      <w:r w:rsidRPr="00AB3AD2">
        <w:rPr>
          <w:rFonts w:ascii="Times New Roman" w:hAnsi="Times New Roman" w:cs="Times New Roman"/>
          <w:sz w:val="14"/>
          <w:szCs w:val="14"/>
        </w:rPr>
        <w:t>AW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23, at § 339:1.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74. This article will adopt the definitions of “active euthanasia” and “letting nature take its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course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” as used in the paragraphs of the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cited here.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75.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60. The distinction between “active euthanasia”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“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letting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nature take its course” can also be found in C</w:t>
      </w:r>
      <w:r w:rsidRPr="00AB3AD2">
        <w:rPr>
          <w:rFonts w:ascii="Times New Roman" w:hAnsi="Times New Roman" w:cs="Times New Roman"/>
          <w:sz w:val="14"/>
          <w:szCs w:val="14"/>
        </w:rPr>
        <w:t xml:space="preserve">ODE OF </w:t>
      </w:r>
      <w:r w:rsidRPr="00AB3AD2">
        <w:rPr>
          <w:rFonts w:ascii="Times New Roman" w:hAnsi="Times New Roman" w:cs="Times New Roman"/>
          <w:sz w:val="17"/>
          <w:szCs w:val="17"/>
        </w:rPr>
        <w:t>H</w:t>
      </w:r>
      <w:r w:rsidRPr="00AB3AD2">
        <w:rPr>
          <w:rFonts w:ascii="Times New Roman" w:hAnsi="Times New Roman" w:cs="Times New Roman"/>
          <w:sz w:val="14"/>
          <w:szCs w:val="14"/>
        </w:rPr>
        <w:t xml:space="preserve">EBREW </w:t>
      </w:r>
      <w:r w:rsidRPr="00AB3AD2">
        <w:rPr>
          <w:rFonts w:ascii="Times New Roman" w:hAnsi="Times New Roman" w:cs="Times New Roman"/>
          <w:sz w:val="17"/>
          <w:szCs w:val="17"/>
        </w:rPr>
        <w:t>L</w:t>
      </w:r>
      <w:r w:rsidRPr="00AB3AD2">
        <w:rPr>
          <w:rFonts w:ascii="Times New Roman" w:hAnsi="Times New Roman" w:cs="Times New Roman"/>
          <w:sz w:val="14"/>
          <w:szCs w:val="14"/>
        </w:rPr>
        <w:t>AW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23, §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339:1 at 16.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See also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Freehof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44, at 258 (discussing the limits on the actions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physician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may take when treating a terminally ill patient).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76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What is the difference between the two? Why may we remove the salt but not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mattress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?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Halakhic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authorities have addressed this contradiction in various ways.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Some, opting for extreme caution, declare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Isserles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wrong and prohibit the removal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salt altogether. Others allow the removal of the salt as but an “insignificant”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contact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with the patient. A third approach is provided by R. Yehoshua Boaz b.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proofErr w:type="gramStart"/>
      <w:r w:rsidRPr="00AB3AD2">
        <w:rPr>
          <w:rFonts w:ascii="Times New Roman" w:hAnsi="Times New Roman" w:cs="Times New Roman"/>
          <w:sz w:val="17"/>
          <w:szCs w:val="17"/>
        </w:rPr>
        <w:t>Barukh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, the 16th-century author of the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Shiltey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Giborim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 xml:space="preserve">commentary to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Alfasi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>.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notes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that while it is forbidden to hasten the death of the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goses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>it is likewise forbidden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to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take any action that unnecessarily impedes it. Salt, which cannot bring healing but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116 Loyola University Chicago Law </w:t>
      </w:r>
      <w:proofErr w:type="gramStart"/>
      <w:r w:rsidRPr="00AB3AD2">
        <w:rPr>
          <w:rFonts w:ascii="Times New Roman" w:hAnsi="Times New Roman" w:cs="Times New Roman"/>
        </w:rPr>
        <w:t>Journal</w:t>
      </w:r>
      <w:proofErr w:type="gramEnd"/>
      <w:r w:rsidRPr="00AB3AD2">
        <w:rPr>
          <w:rFonts w:ascii="Times New Roman" w:hAnsi="Times New Roman" w:cs="Times New Roman"/>
        </w:rPr>
        <w:t xml:space="preserve"> [Vol. 37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ultimately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adopts the </w:t>
      </w:r>
      <w:proofErr w:type="spellStart"/>
      <w:r w:rsidRPr="00AB3AD2">
        <w:rPr>
          <w:rFonts w:ascii="Times New Roman" w:hAnsi="Times New Roman" w:cs="Times New Roman"/>
          <w:i/>
          <w:iCs/>
          <w:sz w:val="23"/>
          <w:szCs w:val="23"/>
        </w:rPr>
        <w:t>Shiltey</w:t>
      </w:r>
      <w:proofErr w:type="spellEnd"/>
      <w:r w:rsidRPr="00AB3AD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AB3AD2">
        <w:rPr>
          <w:rFonts w:ascii="Times New Roman" w:hAnsi="Times New Roman" w:cs="Times New Roman"/>
          <w:i/>
          <w:iCs/>
          <w:sz w:val="23"/>
          <w:szCs w:val="23"/>
        </w:rPr>
        <w:t>Giborim’s</w:t>
      </w:r>
      <w:proofErr w:type="spellEnd"/>
      <w:r w:rsidRPr="00AB3AD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AB3AD2">
        <w:rPr>
          <w:rFonts w:ascii="Times New Roman" w:hAnsi="Times New Roman" w:cs="Times New Roman"/>
          <w:sz w:val="23"/>
          <w:szCs w:val="23"/>
        </w:rPr>
        <w:t>argument and continues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analyze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what actions can be properly taken to ease a terminal patient’s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passing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by looking to the purposes that motivate the action.</w:t>
      </w:r>
      <w:r w:rsidRPr="00AB3AD2">
        <w:rPr>
          <w:rFonts w:ascii="Times New Roman" w:hAnsi="Times New Roman" w:cs="Times New Roman"/>
          <w:sz w:val="17"/>
          <w:szCs w:val="17"/>
        </w:rPr>
        <w:t>77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Finally,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concludes its analysis of this issue by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returning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to modern application of the theory, applying the conclusions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developed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above. Applying the bar against “active” euthanasia,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authors apply this theory to a specific situation in which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respirator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is used to sustain the life of an otherwise terminal patient.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This theory helps to translate the medieval language of the texts into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usable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contemporary vernacular. Does there not come a point in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patient’s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condition when, despite their obvious life-saving powers,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sophisticated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technologies of modern medicine—the mechanical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respirator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, for example, or the heart-lung machine—become nothing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more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than mere “salt on the tongue,” mechanisms which maintain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patient’s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vital signs long after all hope of recovery has vanished?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 xml:space="preserve">Answering “yes” to this question, some contemporary 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poskim</w:t>
      </w:r>
      <w:proofErr w:type="spellEnd"/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B3AD2">
        <w:rPr>
          <w:rFonts w:ascii="Times New Roman" w:hAnsi="Times New Roman" w:cs="Times New Roman"/>
          <w:sz w:val="21"/>
          <w:szCs w:val="21"/>
        </w:rPr>
        <w:t>allow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respirator to be disconnected when a patient is clearly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irrevocably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unable to sustain independent heartbeat and respiration.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lastRenderedPageBreak/>
        <w:t>Even though the machine is considered part of routine medical therapy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Pr="00AB3AD2">
        <w:rPr>
          <w:rFonts w:ascii="Times New Roman" w:hAnsi="Times New Roman" w:cs="Times New Roman"/>
          <w:sz w:val="21"/>
          <w:szCs w:val="21"/>
        </w:rPr>
        <w:t>for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patients are as a matter of course connected to it during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emergency-room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and surgical procedures), it has at this juncture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ceased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to serve any therapeutic function. They can no longer aid in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preservation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or prolongation of life. Once their therapeutic function 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exhausted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, the machines “merely prolong in an artificial way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process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of dying. We must disconnect the patient from the machines,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leaving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him in his natural state until the soul departs.”</w:t>
      </w:r>
      <w:r w:rsidRPr="00AB3AD2">
        <w:rPr>
          <w:rFonts w:ascii="Times New Roman" w:hAnsi="Times New Roman" w:cs="Times New Roman"/>
          <w:sz w:val="17"/>
          <w:szCs w:val="17"/>
        </w:rPr>
        <w:t>78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only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impede the patient’s death, should never have been put on his tongue. Whoever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put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it there has acted improperly; thus, its removal, even though it involves physical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contact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, is permitted as the restoration of the correct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status quo ante</w:t>
      </w:r>
      <w:r w:rsidRPr="00AB3AD2">
        <w:rPr>
          <w:rFonts w:ascii="Times New Roman" w:hAnsi="Times New Roman" w:cs="Times New Roman"/>
          <w:sz w:val="17"/>
          <w:szCs w:val="17"/>
        </w:rPr>
        <w:t>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Id. </w:t>
      </w:r>
      <w:r w:rsidRPr="00AB3AD2">
        <w:rPr>
          <w:rFonts w:ascii="Times New Roman" w:hAnsi="Times New Roman" w:cs="Times New Roman"/>
          <w:sz w:val="17"/>
          <w:szCs w:val="17"/>
        </w:rPr>
        <w:t>(citations omitted).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77.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The advantage of the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Shiltey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Giborim</w:t>
      </w:r>
      <w:r w:rsidRPr="00AB3AD2">
        <w:rPr>
          <w:rFonts w:ascii="Times New Roman" w:hAnsi="Times New Roman" w:cs="Times New Roman"/>
          <w:sz w:val="17"/>
          <w:szCs w:val="17"/>
        </w:rPr>
        <w:t>’s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analysis is that it turns our attention away from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blurry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distinctions between “active” and “passive” measures and toward the nature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purpose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of those actions. The essential issue is the medical efficacy of the factor we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seek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to remove. Certain measures must never be applied to the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goses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>because they lack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any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trace of therapeutic value. Offering no hope of cure or successful treatment, they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serve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only to delay his or her otherwise imminent death. Since it is forbidden to do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this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, to unnecessarily prolong the death of the dying person, these measures may be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discontinued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even if we must touch the patient’s body in order to do so.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Id; see also </w:t>
      </w:r>
      <w:r w:rsidRPr="00AB3AD2">
        <w:rPr>
          <w:rFonts w:ascii="Times New Roman" w:hAnsi="Times New Roman" w:cs="Times New Roman"/>
          <w:sz w:val="17"/>
          <w:szCs w:val="17"/>
        </w:rPr>
        <w:t>Q</w:t>
      </w:r>
      <w:r w:rsidRPr="00AB3AD2">
        <w:rPr>
          <w:rFonts w:ascii="Times New Roman" w:hAnsi="Times New Roman" w:cs="Times New Roman"/>
          <w:sz w:val="14"/>
          <w:szCs w:val="14"/>
        </w:rPr>
        <w:t xml:space="preserve">UESTIONS AND </w:t>
      </w:r>
      <w:r w:rsidRPr="00AB3AD2">
        <w:rPr>
          <w:rFonts w:ascii="Times New Roman" w:hAnsi="Times New Roman" w:cs="Times New Roman"/>
          <w:sz w:val="17"/>
          <w:szCs w:val="17"/>
        </w:rPr>
        <w:t>R</w:t>
      </w:r>
      <w:r w:rsidRPr="00AB3AD2">
        <w:rPr>
          <w:rFonts w:ascii="Times New Roman" w:hAnsi="Times New Roman" w:cs="Times New Roman"/>
          <w:sz w:val="14"/>
          <w:szCs w:val="14"/>
        </w:rPr>
        <w:t xml:space="preserve">EFORM </w:t>
      </w:r>
      <w:r w:rsidRPr="00AB3AD2">
        <w:rPr>
          <w:rFonts w:ascii="Times New Roman" w:hAnsi="Times New Roman" w:cs="Times New Roman"/>
          <w:sz w:val="17"/>
          <w:szCs w:val="17"/>
        </w:rPr>
        <w:t>J</w:t>
      </w:r>
      <w:r w:rsidRPr="00AB3AD2">
        <w:rPr>
          <w:rFonts w:ascii="Times New Roman" w:hAnsi="Times New Roman" w:cs="Times New Roman"/>
          <w:sz w:val="14"/>
          <w:szCs w:val="14"/>
        </w:rPr>
        <w:t xml:space="preserve">EWISH </w:t>
      </w:r>
      <w:r w:rsidRPr="00AB3AD2">
        <w:rPr>
          <w:rFonts w:ascii="Times New Roman" w:hAnsi="Times New Roman" w:cs="Times New Roman"/>
          <w:sz w:val="17"/>
          <w:szCs w:val="17"/>
        </w:rPr>
        <w:t>A</w:t>
      </w:r>
      <w:r w:rsidRPr="00AB3AD2">
        <w:rPr>
          <w:rFonts w:ascii="Times New Roman" w:hAnsi="Times New Roman" w:cs="Times New Roman"/>
          <w:sz w:val="14"/>
          <w:szCs w:val="14"/>
        </w:rPr>
        <w:t>NSWERS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24, at 266–264 (suggesting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that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artificial nutrition and CPR methods should never be used on patients who are dying (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goseys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>)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because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they are so close to death that they will not be helped by such methods).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78.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 xml:space="preserve">note 60 (citations omitted).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See also </w:t>
      </w:r>
      <w:r w:rsidRPr="00AB3AD2">
        <w:rPr>
          <w:rFonts w:ascii="Times New Roman" w:hAnsi="Times New Roman" w:cs="Times New Roman"/>
          <w:sz w:val="17"/>
          <w:szCs w:val="17"/>
        </w:rPr>
        <w:t>Walter Jacob,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>Euthanasia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in </w:t>
      </w:r>
      <w:r w:rsidRPr="00AB3AD2">
        <w:rPr>
          <w:rFonts w:ascii="Times New Roman" w:hAnsi="Times New Roman" w:cs="Times New Roman"/>
          <w:sz w:val="17"/>
          <w:szCs w:val="17"/>
        </w:rPr>
        <w:t>A</w:t>
      </w:r>
      <w:r w:rsidRPr="00AB3AD2">
        <w:rPr>
          <w:rFonts w:ascii="Times New Roman" w:hAnsi="Times New Roman" w:cs="Times New Roman"/>
          <w:sz w:val="14"/>
          <w:szCs w:val="14"/>
        </w:rPr>
        <w:t xml:space="preserve">MERICAN </w:t>
      </w:r>
      <w:r w:rsidRPr="00AB3AD2">
        <w:rPr>
          <w:rFonts w:ascii="Times New Roman" w:hAnsi="Times New Roman" w:cs="Times New Roman"/>
          <w:sz w:val="17"/>
          <w:szCs w:val="17"/>
        </w:rPr>
        <w:t>R</w:t>
      </w:r>
      <w:r w:rsidRPr="00AB3AD2">
        <w:rPr>
          <w:rFonts w:ascii="Times New Roman" w:hAnsi="Times New Roman" w:cs="Times New Roman"/>
          <w:sz w:val="14"/>
          <w:szCs w:val="14"/>
        </w:rPr>
        <w:t xml:space="preserve">EFORM </w:t>
      </w:r>
      <w:r w:rsidRPr="00AB3AD2">
        <w:rPr>
          <w:rFonts w:ascii="Times New Roman" w:hAnsi="Times New Roman" w:cs="Times New Roman"/>
          <w:sz w:val="17"/>
          <w:szCs w:val="17"/>
        </w:rPr>
        <w:t>R</w:t>
      </w:r>
      <w:r w:rsidRPr="00AB3AD2">
        <w:rPr>
          <w:rFonts w:ascii="Times New Roman" w:hAnsi="Times New Roman" w:cs="Times New Roman"/>
          <w:sz w:val="14"/>
          <w:szCs w:val="14"/>
        </w:rPr>
        <w:t>ESPONSA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note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24, at 272–73 (“Absolute certainty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death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, according to the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halachic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authorities of the last century, had occurred when there had been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no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movement for at least fifteen minutes . . . after the halt of respiration and heart beat.”) (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citation</w:t>
      </w:r>
      <w:proofErr w:type="gram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2006] </w:t>
      </w:r>
      <w:proofErr w:type="gramStart"/>
      <w:r w:rsidRPr="00AB3AD2">
        <w:rPr>
          <w:rFonts w:ascii="Times New Roman" w:hAnsi="Times New Roman" w:cs="Times New Roman"/>
        </w:rPr>
        <w:t>The</w:t>
      </w:r>
      <w:proofErr w:type="gramEnd"/>
      <w:r w:rsidRPr="00AB3AD2">
        <w:rPr>
          <w:rFonts w:ascii="Times New Roman" w:hAnsi="Times New Roman" w:cs="Times New Roman"/>
        </w:rPr>
        <w:t xml:space="preserve"> Shattered Vessel 117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B3AD2">
        <w:rPr>
          <w:rFonts w:ascii="Times New Roman" w:hAnsi="Times New Roman" w:cs="Times New Roman"/>
          <w:i/>
          <w:iCs/>
          <w:sz w:val="23"/>
          <w:szCs w:val="23"/>
        </w:rPr>
        <w:t>B. The Duty to Heal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also addresses the principle of the duty to heal.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issue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is that we cannot know with certainty how close to death a patient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is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until the patient has reached the stage at which Moses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Isserles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says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“</w:t>
      </w: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soul is struggling to depart from the body.”</w:t>
      </w:r>
      <w:r w:rsidRPr="00AB3AD2">
        <w:rPr>
          <w:rFonts w:ascii="Times New Roman" w:hAnsi="Times New Roman" w:cs="Times New Roman"/>
          <w:sz w:val="17"/>
          <w:szCs w:val="17"/>
        </w:rPr>
        <w:t xml:space="preserve">79 </w:t>
      </w:r>
      <w:r w:rsidRPr="00AB3AD2">
        <w:rPr>
          <w:rFonts w:ascii="Times New Roman" w:hAnsi="Times New Roman" w:cs="Times New Roman"/>
          <w:sz w:val="23"/>
          <w:szCs w:val="23"/>
        </w:rPr>
        <w:t>Until that last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extremity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, vital medical treatments should be continued. </w:t>
      </w: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This raises</w:t>
      </w:r>
      <w:proofErr w:type="gram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very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basic questions as to the philosophy of medical practice. Some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would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argue that the duty to heal does not apply in the terminal stages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an illness in the same way as before. When there is no longer hope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for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 cure or recovery, some would argue that the responsibility of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medical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practitioner changes.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A physician is obligated to administer those measures which in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judgment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of the profession are therapeutic: </w:t>
      </w:r>
      <w:r w:rsidRPr="00AB3AD2">
        <w:rPr>
          <w:rFonts w:ascii="Times New Roman" w:hAnsi="Times New Roman" w:cs="Times New Roman"/>
          <w:i/>
          <w:iCs/>
          <w:sz w:val="21"/>
          <w:szCs w:val="21"/>
        </w:rPr>
        <w:t>i.e.</w:t>
      </w:r>
      <w:r w:rsidRPr="00AB3AD2">
        <w:rPr>
          <w:rFonts w:ascii="Times New Roman" w:hAnsi="Times New Roman" w:cs="Times New Roman"/>
          <w:sz w:val="21"/>
          <w:szCs w:val="21"/>
        </w:rPr>
        <w:t>, they are regarded in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medical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opinion as contributing to the successful treatment of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disease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. On the other hand, treatments which do not effect “healing”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are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not </w:t>
      </w:r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medicine </w:t>
      </w:r>
      <w:r w:rsidRPr="00AB3AD2">
        <w:rPr>
          <w:rFonts w:ascii="Times New Roman" w:hAnsi="Times New Roman" w:cs="Times New Roman"/>
          <w:sz w:val="21"/>
          <w:szCs w:val="21"/>
        </w:rPr>
        <w:t>and thus are not required. While we may be entitled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to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administer such treatments we are not commanded to do so,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inasmuch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as they do not partake in the saving of life.</w:t>
      </w:r>
      <w:r w:rsidRPr="00AB3AD2">
        <w:rPr>
          <w:rFonts w:ascii="Times New Roman" w:hAnsi="Times New Roman" w:cs="Times New Roman"/>
          <w:sz w:val="17"/>
          <w:szCs w:val="17"/>
        </w:rPr>
        <w:t>80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Thus,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distinguishes between therapeutic and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nontherapeutic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care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>. Because there is an obligation to provide therapeutic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care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>, many modern-day problems in medical ethics arise. Addressing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these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modern-day problems,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makes clear that palliative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care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practices, such as provision of high dosage pain medication, are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permitted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under Jewish law.</w:t>
      </w:r>
      <w:r w:rsidRPr="00AB3AD2">
        <w:rPr>
          <w:rFonts w:ascii="Times New Roman" w:hAnsi="Times New Roman" w:cs="Times New Roman"/>
          <w:sz w:val="17"/>
          <w:szCs w:val="17"/>
        </w:rPr>
        <w:t>81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B3AD2">
        <w:rPr>
          <w:rFonts w:ascii="Times New Roman" w:hAnsi="Times New Roman" w:cs="Times New Roman"/>
          <w:i/>
          <w:iCs/>
          <w:sz w:val="23"/>
          <w:szCs w:val="23"/>
        </w:rPr>
        <w:t>C. Refusing Medical Treatment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continues its analysis of modern-day medical ethics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lastRenderedPageBreak/>
        <w:t>problems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under Jewish law by discussing the issue of refusal of medical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treatment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by a patient. The obligation to accept necessary therapeutic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care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is balanced against the desire to alleviate pain and end one’s life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prematurely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by refusing care.</w:t>
      </w:r>
      <w:r w:rsidRPr="00AB3AD2">
        <w:rPr>
          <w:rFonts w:ascii="Times New Roman" w:hAnsi="Times New Roman" w:cs="Times New Roman"/>
          <w:sz w:val="17"/>
          <w:szCs w:val="17"/>
        </w:rPr>
        <w:t>82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ultimately precludes a Jewish patient from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committing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deliberate suicide, and obligates such a patient to accept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treatments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that are considered non-experimental in nature. Thus, once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treatment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is deemed tested, proven, and reasonably likely to succeed, it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omitted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). “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Poskim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” </w:t>
      </w:r>
      <w:r w:rsidRPr="00AB3AD2">
        <w:rPr>
          <w:rFonts w:ascii="Times New Roman" w:hAnsi="Times New Roman" w:cs="Times New Roman"/>
          <w:sz w:val="17"/>
          <w:szCs w:val="17"/>
        </w:rPr>
        <w:t xml:space="preserve">is the Hebrew word meaning “legal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decisors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>.”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79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 (citations omitted).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80.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81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. 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82.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Id</w:t>
      </w:r>
      <w:r w:rsidRPr="00AB3AD2">
        <w:rPr>
          <w:rFonts w:ascii="Times New Roman" w:hAnsi="Times New Roman" w:cs="Times New Roman"/>
          <w:sz w:val="17"/>
          <w:szCs w:val="17"/>
        </w:rPr>
        <w:t>. “On the other hand, should a particular remedy be experimental in nature, if its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therapeutic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effect upon the disease is uncertain at best, then the patient is not required to accept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it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.”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118 Loyola University Chicago Law </w:t>
      </w:r>
      <w:proofErr w:type="gramStart"/>
      <w:r w:rsidRPr="00AB3AD2">
        <w:rPr>
          <w:rFonts w:ascii="Times New Roman" w:hAnsi="Times New Roman" w:cs="Times New Roman"/>
        </w:rPr>
        <w:t>Journal</w:t>
      </w:r>
      <w:proofErr w:type="gramEnd"/>
      <w:r w:rsidRPr="00AB3AD2">
        <w:rPr>
          <w:rFonts w:ascii="Times New Roman" w:hAnsi="Times New Roman" w:cs="Times New Roman"/>
        </w:rPr>
        <w:t xml:space="preserve"> [Vol. 37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must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be accepted as a commandment for which there is no right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refuse.</w:t>
      </w:r>
      <w:r w:rsidRPr="00AB3AD2">
        <w:rPr>
          <w:rFonts w:ascii="Times New Roman" w:hAnsi="Times New Roman" w:cs="Times New Roman"/>
          <w:sz w:val="17"/>
          <w:szCs w:val="17"/>
        </w:rPr>
        <w:t>83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makes a clear distinction between those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treatments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that are obviously therapeutic and those that are more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controversial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in their categorization. Ordinary treatments used in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everyday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medical practice that either cure or control a disease state are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obligatory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treatments under Jewish law.</w:t>
      </w:r>
      <w:r w:rsidRPr="00AB3AD2">
        <w:rPr>
          <w:rFonts w:ascii="Times New Roman" w:hAnsi="Times New Roman" w:cs="Times New Roman"/>
          <w:sz w:val="17"/>
          <w:szCs w:val="17"/>
        </w:rPr>
        <w:t>84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Although the distinction between obligatory and non-obligatory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treatments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can be made clearly in some cases, this distinction is blurred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when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 patient is in a terminal condition. A terminal cancer patient 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used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to illustrate the difference in treatment obligations under Jewish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23"/>
          <w:szCs w:val="23"/>
        </w:rPr>
        <w:t>law.</w:t>
      </w:r>
      <w:r w:rsidRPr="00AB3AD2">
        <w:rPr>
          <w:rFonts w:ascii="Times New Roman" w:hAnsi="Times New Roman" w:cs="Times New Roman"/>
          <w:sz w:val="17"/>
          <w:szCs w:val="17"/>
        </w:rPr>
        <w:t>85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Thus, a terminal patient’s obligations to receive care differ from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those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of a non-terminal patient. Unfortunately, however, making such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distinction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between those treatments that must be accepted as a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nonterminal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versus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 terminal patient creates additional problems that must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be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taken into account. The following section of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addresses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this very concern, making clear that the decision to end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medical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treatment leads to the patient’s death, and therefore must be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decision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that must be made with great care and prudence.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83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. Id. </w:t>
      </w:r>
      <w:r w:rsidRPr="00AB3AD2">
        <w:rPr>
          <w:rFonts w:ascii="Times New Roman" w:hAnsi="Times New Roman" w:cs="Times New Roman"/>
          <w:sz w:val="17"/>
          <w:szCs w:val="17"/>
        </w:rPr>
        <w:t xml:space="preserve">(quoting R. Moshe Feinstein, a twentieth century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Halakhic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>authority).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84.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Id</w:t>
      </w:r>
      <w:r w:rsidRPr="00AB3AD2">
        <w:rPr>
          <w:rFonts w:ascii="Times New Roman" w:hAnsi="Times New Roman" w:cs="Times New Roman"/>
          <w:sz w:val="17"/>
          <w:szCs w:val="17"/>
        </w:rPr>
        <w:t>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The standard of therapeutic effectiveness, as a tool by which to make judgments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concerning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medical treatment, allows us to draw some conclusions with moral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confidence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. Under the heading “therapeutic” and “successful” treatments we would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certainly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include all medical and surgical procedures, such as antibiotics and routine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surgeries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, which physicians expect will lead to a cure for the illness in question. These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treatments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are “obligatory” under the traditional Jewish conception of medicine. Other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therapies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, though they do not produce a cure, would nonetheless fall under this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category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because they are able to control the disease and allow the patient a reasonable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degree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of function. Included here are such therapies as insulin for diabetes (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so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long as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patient has not developed another, terminal illness; see above) and dialysis for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chronic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renal disease. These procedures can be unpleasant, true, and they do not offer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cure, but they do offer life; they are to be considered as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pikuach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nefesh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>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Id; see generally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Freehof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 xml:space="preserve">note 44, at 258 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( defining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 limits of freedom of action of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physician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with a terminal patient).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85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 (citations omitted).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When, however, a patient has entered the final stages of terminal disease, medical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treatments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and procedures which serve only to maintain this state of existence are not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required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. A cancer patient, for example, would accept radiation and/or chemotherapy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so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long as according to informed medical judgment these offer a reasonable prospect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lastRenderedPageBreak/>
        <w:t>of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curing, reversing, or controlling the cancer. Once this prospect has disappeared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therapies can serve only to increase suffering by prolonging the patient’s inevitable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death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from the disease, they are no longer to be regarded as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medicine </w:t>
      </w:r>
      <w:r w:rsidRPr="00AB3AD2">
        <w:rPr>
          <w:rFonts w:ascii="Times New Roman" w:hAnsi="Times New Roman" w:cs="Times New Roman"/>
          <w:sz w:val="17"/>
          <w:szCs w:val="17"/>
        </w:rPr>
        <w:t>and may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therefore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be withdrawn.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Id; see also </w:t>
      </w:r>
      <w:r w:rsidRPr="00AB3AD2">
        <w:rPr>
          <w:rFonts w:ascii="Times New Roman" w:hAnsi="Times New Roman" w:cs="Times New Roman"/>
          <w:sz w:val="17"/>
          <w:szCs w:val="17"/>
        </w:rPr>
        <w:t>Q</w:t>
      </w:r>
      <w:r w:rsidRPr="00AB3AD2">
        <w:rPr>
          <w:rFonts w:ascii="Times New Roman" w:hAnsi="Times New Roman" w:cs="Times New Roman"/>
          <w:sz w:val="14"/>
          <w:szCs w:val="14"/>
        </w:rPr>
        <w:t xml:space="preserve">UESTIONS AND </w:t>
      </w:r>
      <w:r w:rsidRPr="00AB3AD2">
        <w:rPr>
          <w:rFonts w:ascii="Times New Roman" w:hAnsi="Times New Roman" w:cs="Times New Roman"/>
          <w:sz w:val="17"/>
          <w:szCs w:val="17"/>
        </w:rPr>
        <w:t>R</w:t>
      </w:r>
      <w:r w:rsidRPr="00AB3AD2">
        <w:rPr>
          <w:rFonts w:ascii="Times New Roman" w:hAnsi="Times New Roman" w:cs="Times New Roman"/>
          <w:sz w:val="14"/>
          <w:szCs w:val="14"/>
        </w:rPr>
        <w:t xml:space="preserve">EFORM </w:t>
      </w:r>
      <w:r w:rsidRPr="00AB3AD2">
        <w:rPr>
          <w:rFonts w:ascii="Times New Roman" w:hAnsi="Times New Roman" w:cs="Times New Roman"/>
          <w:sz w:val="17"/>
          <w:szCs w:val="17"/>
        </w:rPr>
        <w:t>J</w:t>
      </w:r>
      <w:r w:rsidRPr="00AB3AD2">
        <w:rPr>
          <w:rFonts w:ascii="Times New Roman" w:hAnsi="Times New Roman" w:cs="Times New Roman"/>
          <w:sz w:val="14"/>
          <w:szCs w:val="14"/>
        </w:rPr>
        <w:t xml:space="preserve">EWISH </w:t>
      </w:r>
      <w:r w:rsidRPr="00AB3AD2">
        <w:rPr>
          <w:rFonts w:ascii="Times New Roman" w:hAnsi="Times New Roman" w:cs="Times New Roman"/>
          <w:sz w:val="17"/>
          <w:szCs w:val="17"/>
        </w:rPr>
        <w:t>A</w:t>
      </w:r>
      <w:r w:rsidRPr="00AB3AD2">
        <w:rPr>
          <w:rFonts w:ascii="Times New Roman" w:hAnsi="Times New Roman" w:cs="Times New Roman"/>
          <w:sz w:val="14"/>
          <w:szCs w:val="14"/>
        </w:rPr>
        <w:t>NSWERS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24, at 264–66 (describing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time when a patient becomes a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goses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>as when he or she is being kept alive artificially without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hope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of improvement).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2006] </w:t>
      </w:r>
      <w:proofErr w:type="gramStart"/>
      <w:r w:rsidRPr="00AB3AD2">
        <w:rPr>
          <w:rFonts w:ascii="Times New Roman" w:hAnsi="Times New Roman" w:cs="Times New Roman"/>
        </w:rPr>
        <w:t>The</w:t>
      </w:r>
      <w:proofErr w:type="gramEnd"/>
      <w:r w:rsidRPr="00AB3AD2">
        <w:rPr>
          <w:rFonts w:ascii="Times New Roman" w:hAnsi="Times New Roman" w:cs="Times New Roman"/>
        </w:rPr>
        <w:t xml:space="preserve"> Shattered Vessel 119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While this standard is useful in helping to direct our thinking, it is by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no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means free of difficulty. Terms such as “therapeutic”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“</w:t>
      </w:r>
      <w:proofErr w:type="gramStart"/>
      <w:r w:rsidRPr="00AB3AD2">
        <w:rPr>
          <w:rFonts w:ascii="Times New Roman" w:hAnsi="Times New Roman" w:cs="Times New Roman"/>
          <w:sz w:val="21"/>
          <w:szCs w:val="21"/>
        </w:rPr>
        <w:t>successful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treatment” are inherently vague and impossible to define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with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precision. In many situations it will be problematic if not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impossible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to determine when or even if the prescribed regime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therapy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has lost its medical value. Yet the decision to continue or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cease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the treatment must nonetheless be made, and those who must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make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it will confront an element of doubt and uncertainty that cannot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be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entirely resolved. Every such decision is inherently a matter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choice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, a choice between two or more alternatives when none is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obviously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correct one. This kind of uncertainty is disturbing to many,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who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believe (as we all do) that fundamental issues of life and death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must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be handled with an attitude of reverence and caution. Yet their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laudable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search for moral certainty has led some authorities toward an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extremist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position, rejecting the very possibility that treatment can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ever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be withdrawn from a dying patient. Says one: “every person 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obligated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in every case to seek out medical treatment, even though 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believes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that the treatment will not heal him but only prolong his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suffering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; for we must hope for and await God’s deliverance to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very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last moment of our lives.” This conviction is based upon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reasoning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that, inasmuch as medicine is not a precise science, even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most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definitive medical prognosis is a matter of </w:t>
      </w:r>
      <w:proofErr w:type="spellStart"/>
      <w:r w:rsidRPr="00AB3AD2">
        <w:rPr>
          <w:rFonts w:ascii="Times New Roman" w:hAnsi="Times New Roman" w:cs="Times New Roman"/>
          <w:i/>
          <w:iCs/>
          <w:sz w:val="21"/>
          <w:szCs w:val="21"/>
        </w:rPr>
        <w:t>safek</w:t>
      </w:r>
      <w:proofErr w:type="spellEnd"/>
      <w:r w:rsidRPr="00AB3AD2">
        <w:rPr>
          <w:rFonts w:ascii="Times New Roman" w:hAnsi="Times New Roman" w:cs="Times New Roman"/>
          <w:sz w:val="21"/>
          <w:szCs w:val="21"/>
        </w:rPr>
        <w:t>, of doubt. We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must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work to preserve life until the very end, for while it can never be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established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with certainty that a patient has absolutely no hope for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recovery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, it is indeed certain that, should we withdraw medical care,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patient will die.</w:t>
      </w:r>
      <w:r w:rsidRPr="00AB3AD2">
        <w:rPr>
          <w:rFonts w:ascii="Times New Roman" w:hAnsi="Times New Roman" w:cs="Times New Roman"/>
          <w:sz w:val="17"/>
          <w:szCs w:val="17"/>
        </w:rPr>
        <w:t>86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B3AD2">
        <w:rPr>
          <w:rFonts w:ascii="Times New Roman" w:hAnsi="Times New Roman" w:cs="Times New Roman"/>
          <w:i/>
          <w:iCs/>
          <w:sz w:val="23"/>
          <w:szCs w:val="23"/>
        </w:rPr>
        <w:t>D. Artificial Nutrition and Hydration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then takes up the question of artificial nutrition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hydration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, which is a difficult boundary issue. Is this a </w:t>
      </w:r>
      <w:proofErr w:type="gramStart"/>
      <w:r w:rsidRPr="00AB3AD2">
        <w:rPr>
          <w:rFonts w:ascii="Times New Roman" w:hAnsi="Times New Roman" w:cs="Times New Roman"/>
          <w:sz w:val="23"/>
          <w:szCs w:val="23"/>
        </w:rPr>
        <w:t>medical</w:t>
      </w:r>
      <w:proofErr w:type="gram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procedure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or is it ordinary care using modern technology? Given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deep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controversy on this issue,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proceeds with caution.</w:t>
      </w:r>
      <w:r w:rsidRPr="00AB3AD2">
        <w:rPr>
          <w:rFonts w:ascii="Times New Roman" w:hAnsi="Times New Roman" w:cs="Times New Roman"/>
          <w:sz w:val="17"/>
          <w:szCs w:val="17"/>
        </w:rPr>
        <w:t>87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As we have seen, Jewish tradition offers strong support for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cessation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of medical treatments for the terminally-ill when these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treatments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have lost their therapeutic effectiveness. We are not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commanded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to do medicine when our actions are </w:t>
      </w:r>
      <w:r w:rsidRPr="00AB3AD2">
        <w:rPr>
          <w:rFonts w:ascii="Times New Roman" w:hAnsi="Times New Roman" w:cs="Times New Roman"/>
          <w:i/>
          <w:iCs/>
          <w:sz w:val="21"/>
          <w:szCs w:val="21"/>
        </w:rPr>
        <w:t xml:space="preserve">not </w:t>
      </w:r>
      <w:r w:rsidRPr="00AB3AD2">
        <w:rPr>
          <w:rFonts w:ascii="Times New Roman" w:hAnsi="Times New Roman" w:cs="Times New Roman"/>
          <w:sz w:val="21"/>
          <w:szCs w:val="21"/>
        </w:rPr>
        <w:t>medicine, when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they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do not heal. We violate no moral obligation if we refuse to offer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86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 xml:space="preserve">note 60 (citations omitted). This passage quotes R.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Natan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proofErr w:type="spellStart"/>
      <w:r w:rsidRPr="00AB3AD2">
        <w:rPr>
          <w:rFonts w:ascii="Times New Roman" w:hAnsi="Times New Roman" w:cs="Times New Roman"/>
          <w:sz w:val="17"/>
          <w:szCs w:val="17"/>
        </w:rPr>
        <w:t>Zvi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Friedman, Resp.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Netser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Mata’i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, No. 30 and cites J. David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Bleich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The Quinlan Case: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>Jewish Perspective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in </w:t>
      </w:r>
      <w:r w:rsidRPr="00AB3AD2">
        <w:rPr>
          <w:rFonts w:ascii="Times New Roman" w:hAnsi="Times New Roman" w:cs="Times New Roman"/>
          <w:sz w:val="17"/>
          <w:szCs w:val="17"/>
        </w:rPr>
        <w:t>J</w:t>
      </w:r>
      <w:r w:rsidRPr="00AB3AD2">
        <w:rPr>
          <w:rFonts w:ascii="Times New Roman" w:hAnsi="Times New Roman" w:cs="Times New Roman"/>
          <w:sz w:val="14"/>
          <w:szCs w:val="14"/>
        </w:rPr>
        <w:t xml:space="preserve">EWISH </w:t>
      </w:r>
      <w:r w:rsidRPr="00AB3AD2">
        <w:rPr>
          <w:rFonts w:ascii="Times New Roman" w:hAnsi="Times New Roman" w:cs="Times New Roman"/>
          <w:sz w:val="17"/>
          <w:szCs w:val="17"/>
        </w:rPr>
        <w:t>B</w:t>
      </w:r>
      <w:r w:rsidRPr="00AB3AD2">
        <w:rPr>
          <w:rFonts w:ascii="Times New Roman" w:hAnsi="Times New Roman" w:cs="Times New Roman"/>
          <w:sz w:val="14"/>
          <w:szCs w:val="14"/>
        </w:rPr>
        <w:t xml:space="preserve">IOETHICS </w:t>
      </w:r>
      <w:r w:rsidRPr="00AB3AD2">
        <w:rPr>
          <w:rFonts w:ascii="Times New Roman" w:hAnsi="Times New Roman" w:cs="Times New Roman"/>
          <w:sz w:val="17"/>
          <w:szCs w:val="17"/>
        </w:rPr>
        <w:t xml:space="preserve">266–76 (Fred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Rosner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&amp; J. David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Bleich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eds., Hebrew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proofErr w:type="gramStart"/>
      <w:r w:rsidRPr="00AB3AD2">
        <w:rPr>
          <w:rFonts w:ascii="Times New Roman" w:hAnsi="Times New Roman" w:cs="Times New Roman"/>
          <w:sz w:val="17"/>
          <w:szCs w:val="17"/>
        </w:rPr>
        <w:t>Publ’g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Co. 1979).</w:t>
      </w:r>
      <w:proofErr w:type="gram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87. The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presents this as a question: “May we discontinue the supply of nutrients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or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disconnect the tubes altogether on the grounds that, as all hope for recovery or satisfactory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control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of the illness has vanished, this feeding serves only to prolong the patient’s death?”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 (citations omitted).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120 Loyola University Chicago Law </w:t>
      </w:r>
      <w:proofErr w:type="gramStart"/>
      <w:r w:rsidRPr="00AB3AD2">
        <w:rPr>
          <w:rFonts w:ascii="Times New Roman" w:hAnsi="Times New Roman" w:cs="Times New Roman"/>
        </w:rPr>
        <w:t>Journal</w:t>
      </w:r>
      <w:proofErr w:type="gramEnd"/>
      <w:r w:rsidRPr="00AB3AD2">
        <w:rPr>
          <w:rFonts w:ascii="Times New Roman" w:hAnsi="Times New Roman" w:cs="Times New Roman"/>
        </w:rPr>
        <w:t xml:space="preserve"> [Vol. 37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patient drugs or technologies that are medically useless. By contrast,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we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do violate such an obligation under normal circumstances when we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lastRenderedPageBreak/>
        <w:t>withhold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food and water: we have starved that person to death.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Though we might respond that a dying patient fed through a tube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hardly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constitutes a “normal circumstance,” artificial feeding differs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from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other hospital procedures in one crucial aspect: it can be argued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that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the feeding tube has nothing to do with “medicine” at all. Its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function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is not to treat the disease but to provide essential nutrients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patient, and so long as the patient is capable of digesting these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nutrients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, the tube is successfully performing its task. In this analysis,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artificial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nutrition and hydration are not medical treatments, do not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lose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any “therapeutic” effectiveness, and therefore may not be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21"/>
          <w:szCs w:val="21"/>
        </w:rPr>
        <w:t>withdrawn.</w:t>
      </w:r>
      <w:r w:rsidRPr="00AB3AD2">
        <w:rPr>
          <w:rFonts w:ascii="Times New Roman" w:hAnsi="Times New Roman" w:cs="Times New Roman"/>
          <w:sz w:val="17"/>
          <w:szCs w:val="17"/>
        </w:rPr>
        <w:t>88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Thus, a patient may not refuse artificial nutrition and hydration,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because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food and water are obligations under normal circumstances.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The purpose of the artificial nutrition and hydration is to continue life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rather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than to treat the condition.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then rejects an argument that favors categorizing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artificial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hydration and nutrition as medicine based upon the conditions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that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trigger their use.</w:t>
      </w:r>
      <w:r w:rsidRPr="00AB3AD2">
        <w:rPr>
          <w:rFonts w:ascii="Times New Roman" w:hAnsi="Times New Roman" w:cs="Times New Roman"/>
          <w:sz w:val="17"/>
          <w:szCs w:val="17"/>
        </w:rPr>
        <w:t xml:space="preserve">89 </w:t>
      </w:r>
      <w:r w:rsidRPr="00AB3AD2">
        <w:rPr>
          <w:rFonts w:ascii="Times New Roman" w:hAnsi="Times New Roman" w:cs="Times New Roman"/>
          <w:sz w:val="23"/>
          <w:szCs w:val="23"/>
        </w:rPr>
        <w:t>Even though artificial nutrition and hydration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are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frequently used in medical settings such as hospitals and hospices,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because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food and water are required to sustain life, artificial nutrition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and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hydration are not to be considered medical treatment. However,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  <w:r w:rsidRPr="00AB3AD2">
        <w:rPr>
          <w:rFonts w:ascii="Times New Roman" w:hAnsi="Times New Roman" w:cs="Times New Roman"/>
          <w:sz w:val="23"/>
          <w:szCs w:val="23"/>
        </w:rPr>
        <w:t xml:space="preserve"> recognizes that the disagreement about the nature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88.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Id.</w:t>
      </w:r>
      <w:r w:rsidRPr="00AB3AD2">
        <w:rPr>
          <w:rFonts w:ascii="Times New Roman" w:hAnsi="Times New Roman" w:cs="Times New Roman"/>
          <w:sz w:val="17"/>
          <w:szCs w:val="17"/>
        </w:rPr>
        <w:t xml:space="preserve">;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see also </w:t>
      </w:r>
      <w:r w:rsidRPr="00AB3AD2">
        <w:rPr>
          <w:rFonts w:ascii="Times New Roman" w:hAnsi="Times New Roman" w:cs="Times New Roman"/>
          <w:sz w:val="17"/>
          <w:szCs w:val="17"/>
        </w:rPr>
        <w:t>Q</w:t>
      </w:r>
      <w:r w:rsidRPr="00AB3AD2">
        <w:rPr>
          <w:rFonts w:ascii="Times New Roman" w:hAnsi="Times New Roman" w:cs="Times New Roman"/>
          <w:sz w:val="14"/>
          <w:szCs w:val="14"/>
        </w:rPr>
        <w:t xml:space="preserve">UESTIONS AND </w:t>
      </w:r>
      <w:r w:rsidRPr="00AB3AD2">
        <w:rPr>
          <w:rFonts w:ascii="Times New Roman" w:hAnsi="Times New Roman" w:cs="Times New Roman"/>
          <w:sz w:val="17"/>
          <w:szCs w:val="17"/>
        </w:rPr>
        <w:t>R</w:t>
      </w:r>
      <w:r w:rsidRPr="00AB3AD2">
        <w:rPr>
          <w:rFonts w:ascii="Times New Roman" w:hAnsi="Times New Roman" w:cs="Times New Roman"/>
          <w:sz w:val="14"/>
          <w:szCs w:val="14"/>
        </w:rPr>
        <w:t xml:space="preserve">EFORM </w:t>
      </w:r>
      <w:r w:rsidRPr="00AB3AD2">
        <w:rPr>
          <w:rFonts w:ascii="Times New Roman" w:hAnsi="Times New Roman" w:cs="Times New Roman"/>
          <w:sz w:val="17"/>
          <w:szCs w:val="17"/>
        </w:rPr>
        <w:t>J</w:t>
      </w:r>
      <w:r w:rsidRPr="00AB3AD2">
        <w:rPr>
          <w:rFonts w:ascii="Times New Roman" w:hAnsi="Times New Roman" w:cs="Times New Roman"/>
          <w:sz w:val="14"/>
          <w:szCs w:val="14"/>
        </w:rPr>
        <w:t xml:space="preserve">EWISH </w:t>
      </w:r>
      <w:r w:rsidRPr="00AB3AD2">
        <w:rPr>
          <w:rFonts w:ascii="Times New Roman" w:hAnsi="Times New Roman" w:cs="Times New Roman"/>
          <w:sz w:val="17"/>
          <w:szCs w:val="17"/>
        </w:rPr>
        <w:t>A</w:t>
      </w:r>
      <w:r w:rsidRPr="00AB3AD2">
        <w:rPr>
          <w:rFonts w:ascii="Times New Roman" w:hAnsi="Times New Roman" w:cs="Times New Roman"/>
          <w:sz w:val="14"/>
          <w:szCs w:val="14"/>
        </w:rPr>
        <w:t>NSWERS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24, at 263–66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responding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to the question: “Should nutrition in contrast to medicine be continued for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comatose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patient who is suffering from incurable cancer?”);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Part VI.C (discussing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patient’s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right to refuse medical treatment in certain situations); T</w:t>
      </w:r>
      <w:r w:rsidRPr="00AB3AD2">
        <w:rPr>
          <w:rFonts w:ascii="Times New Roman" w:hAnsi="Times New Roman" w:cs="Times New Roman"/>
          <w:sz w:val="14"/>
          <w:szCs w:val="14"/>
        </w:rPr>
        <w:t xml:space="preserve">HE </w:t>
      </w:r>
      <w:r w:rsidRPr="00AB3AD2">
        <w:rPr>
          <w:rFonts w:ascii="Times New Roman" w:hAnsi="Times New Roman" w:cs="Times New Roman"/>
          <w:sz w:val="17"/>
          <w:szCs w:val="17"/>
        </w:rPr>
        <w:t>B</w:t>
      </w:r>
      <w:r w:rsidRPr="00AB3AD2">
        <w:rPr>
          <w:rFonts w:ascii="Times New Roman" w:hAnsi="Times New Roman" w:cs="Times New Roman"/>
          <w:sz w:val="14"/>
          <w:szCs w:val="14"/>
        </w:rPr>
        <w:t xml:space="preserve">ABYLONIAN </w:t>
      </w:r>
      <w:r w:rsidRPr="00AB3AD2">
        <w:rPr>
          <w:rFonts w:ascii="Times New Roman" w:hAnsi="Times New Roman" w:cs="Times New Roman"/>
          <w:sz w:val="17"/>
          <w:szCs w:val="17"/>
        </w:rPr>
        <w:t>T</w:t>
      </w:r>
      <w:r w:rsidRPr="00AB3AD2">
        <w:rPr>
          <w:rFonts w:ascii="Times New Roman" w:hAnsi="Times New Roman" w:cs="Times New Roman"/>
          <w:sz w:val="14"/>
          <w:szCs w:val="14"/>
        </w:rPr>
        <w:t>ALMUD</w:t>
      </w:r>
      <w:r w:rsidRPr="00AB3AD2">
        <w:rPr>
          <w:rFonts w:ascii="Times New Roman" w:hAnsi="Times New Roman" w:cs="Times New Roman"/>
          <w:sz w:val="17"/>
          <w:szCs w:val="17"/>
        </w:rPr>
        <w:t>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supra</w:t>
      </w:r>
      <w:proofErr w:type="gram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>note 1, at Sanhedrin 77a. The Talmudic passage deals with homicide and states that, “If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one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bound his neighbor and he died of starvation, he is not liable to execution.”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Id. </w:t>
      </w:r>
      <w:r w:rsidRPr="00AB3AD2">
        <w:rPr>
          <w:rFonts w:ascii="Times New Roman" w:hAnsi="Times New Roman" w:cs="Times New Roman"/>
          <w:sz w:val="17"/>
          <w:szCs w:val="17"/>
        </w:rPr>
        <w:t>This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indicates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that such an act would be manslaughter but not murder.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89.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 (citations omitted).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One could argue that artificial feeding devices are indeed “medical”, [sic] a response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disease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. They are utilized precisely because a patient is unable to ingest nutrients in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the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“normal” manner. As such they are medical interventions and can be withdrawn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when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 intervention is no longer medically justified. There is no reason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distinguish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between feeding tubes and other, indisputable “medical” procedures such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cardiopulmonary resuscitation: both keep the terminal patient alive, and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withholding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of either will result in death from the very disease which warranted its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introduction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in the first place. On the other hand, unlike sophisticated medical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procedures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, food and water are universal human needs. All of us, whether sick or well,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require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food and water in order to survive. Moreover, the fact that these nutrients are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supplied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by a machine does not transform them into exotic medical substances; we all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receive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our food at the end of a long chain of production, transportation,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distribution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technologies. A real and desirable distinction can therefore be made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between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artificial feeding and medical treatment.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>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2006] </w:t>
      </w:r>
      <w:proofErr w:type="gramStart"/>
      <w:r w:rsidRPr="00AB3AD2">
        <w:rPr>
          <w:rFonts w:ascii="Times New Roman" w:hAnsi="Times New Roman" w:cs="Times New Roman"/>
        </w:rPr>
        <w:t>The</w:t>
      </w:r>
      <w:proofErr w:type="gramEnd"/>
      <w:r w:rsidRPr="00AB3AD2">
        <w:rPr>
          <w:rFonts w:ascii="Times New Roman" w:hAnsi="Times New Roman" w:cs="Times New Roman"/>
        </w:rPr>
        <w:t xml:space="preserve"> Shattered Vessel 121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artificial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nutrition and hydration continues throughout society.</w:t>
      </w:r>
      <w:r w:rsidRPr="00AB3AD2">
        <w:rPr>
          <w:rFonts w:ascii="Times New Roman" w:hAnsi="Times New Roman" w:cs="Times New Roman"/>
          <w:sz w:val="17"/>
          <w:szCs w:val="17"/>
        </w:rPr>
        <w:t xml:space="preserve">90 </w:t>
      </w:r>
      <w:r w:rsidRPr="00AB3AD2">
        <w:rPr>
          <w:rFonts w:ascii="Times New Roman" w:hAnsi="Times New Roman" w:cs="Times New Roman"/>
          <w:sz w:val="23"/>
          <w:szCs w:val="23"/>
        </w:rPr>
        <w:t>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dispute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about the nature of artificial nutrition and hydration cannot be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resolved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here.</w:t>
      </w:r>
      <w:r w:rsidRPr="00AB3AD2">
        <w:rPr>
          <w:rFonts w:ascii="Times New Roman" w:hAnsi="Times New Roman" w:cs="Times New Roman"/>
          <w:sz w:val="17"/>
          <w:szCs w:val="17"/>
        </w:rPr>
        <w:t xml:space="preserve">91 </w:t>
      </w:r>
      <w:r w:rsidRPr="00AB3AD2">
        <w:rPr>
          <w:rFonts w:ascii="Times New Roman" w:hAnsi="Times New Roman" w:cs="Times New Roman"/>
          <w:sz w:val="23"/>
          <w:szCs w:val="23"/>
        </w:rPr>
        <w:t>Yet, whether it is a medical procedure or not, Jewish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law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supports the use of artificial nutrition and hydration as a basic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means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of sustaining life, but does not absolutely oppose its removal.</w:t>
      </w:r>
      <w:r w:rsidRPr="00AB3AD2">
        <w:rPr>
          <w:rFonts w:ascii="Times New Roman" w:hAnsi="Times New Roman" w:cs="Times New Roman"/>
          <w:sz w:val="17"/>
          <w:szCs w:val="17"/>
        </w:rPr>
        <w:t>92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Thus, a patient cannot refuse artificial hydration and nutrition under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Jewish law, not because of the interventional nature of the treatment,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but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because of its basic purpose to sustain the basic functions of life.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90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. 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Opinions on this question are deeply divided. A broad coalition including medical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lastRenderedPageBreak/>
        <w:t>ethicists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, the American Medical Association, and the United States Supreme Court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supports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 definition of artificial nutrition and hydration as a medical procedure that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may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be withdrawn from terminal patients. On the other hand, this “emerging medical,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ethical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and legal consensus” has been challenged by some ethicists, who argue that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withdrawal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of nutrition resembles killing more than it does the cessation of purely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“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medical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” treatment.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>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91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. 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The dispute among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halakhic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scholars is the mirror image of that among ethicists. Most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authorities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prohibit the withdrawal of food and water; “the reason, quite simply, is that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eating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is a normal physiological process, required to sustain life, necessary for all,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including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those who are healthy.” Food and water are not, therefore, medicine; their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presence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cannot be defined as medically illegitimate. At the same time, some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proofErr w:type="gramStart"/>
      <w:r w:rsidRPr="00AB3AD2">
        <w:rPr>
          <w:rFonts w:ascii="Times New Roman" w:hAnsi="Times New Roman" w:cs="Times New Roman"/>
          <w:sz w:val="17"/>
          <w:szCs w:val="17"/>
        </w:rPr>
        <w:t>halakhists</w:t>
      </w:r>
      <w:proofErr w:type="spellEnd"/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have suggested the opposite, that artificial nutrition is a medical procedure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and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may be withdrawn. Reform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halakhic</w:t>
      </w:r>
      <w:proofErr w:type="spellEnd"/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AB3AD2">
        <w:rPr>
          <w:rFonts w:ascii="Times New Roman" w:hAnsi="Times New Roman" w:cs="Times New Roman"/>
          <w:sz w:val="17"/>
          <w:szCs w:val="17"/>
        </w:rPr>
        <w:t xml:space="preserve">opinion is also split: one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opposes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 removal of the feeding tube, though several others permit it.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Id; see also </w:t>
      </w:r>
      <w:r w:rsidRPr="00AB3AD2">
        <w:rPr>
          <w:rFonts w:ascii="Times New Roman" w:hAnsi="Times New Roman" w:cs="Times New Roman"/>
          <w:sz w:val="17"/>
          <w:szCs w:val="17"/>
        </w:rPr>
        <w:t xml:space="preserve">Hospital Patient </w:t>
      </w:r>
      <w:proofErr w:type="gramStart"/>
      <w:r w:rsidRPr="00AB3AD2">
        <w:rPr>
          <w:rFonts w:ascii="Times New Roman" w:hAnsi="Times New Roman" w:cs="Times New Roman"/>
          <w:sz w:val="17"/>
          <w:szCs w:val="17"/>
        </w:rPr>
        <w:t>Beyond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Recovery, CCAR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Responsa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Committee Archives no.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5750.5,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available at </w:t>
      </w:r>
      <w:r w:rsidRPr="00AB3AD2">
        <w:rPr>
          <w:rFonts w:ascii="Times New Roman" w:hAnsi="Times New Roman" w:cs="Times New Roman"/>
          <w:sz w:val="17"/>
          <w:szCs w:val="17"/>
        </w:rPr>
        <w:t>http://data.ccarnet.org/cgi-bin/respdisp.pl?file=5&amp;year=5750 (stating that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because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“the patient is not dying the withdrawal of the feeding tube is not permissible in the light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of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Jewish tradition”); Walter Jacob,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Nutrition and Incurable Cancer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in </w:t>
      </w:r>
      <w:r w:rsidRPr="00AB3AD2">
        <w:rPr>
          <w:rFonts w:ascii="Times New Roman" w:hAnsi="Times New Roman" w:cs="Times New Roman"/>
          <w:sz w:val="17"/>
          <w:szCs w:val="17"/>
        </w:rPr>
        <w:t>Q</w:t>
      </w:r>
      <w:r w:rsidRPr="00AB3AD2">
        <w:rPr>
          <w:rFonts w:ascii="Times New Roman" w:hAnsi="Times New Roman" w:cs="Times New Roman"/>
          <w:sz w:val="14"/>
          <w:szCs w:val="14"/>
        </w:rPr>
        <w:t xml:space="preserve">UESTIONS AND </w:t>
      </w:r>
      <w:r w:rsidRPr="00AB3AD2">
        <w:rPr>
          <w:rFonts w:ascii="Times New Roman" w:hAnsi="Times New Roman" w:cs="Times New Roman"/>
          <w:sz w:val="17"/>
          <w:szCs w:val="17"/>
        </w:rPr>
        <w:t>R</w:t>
      </w:r>
      <w:r w:rsidRPr="00AB3AD2">
        <w:rPr>
          <w:rFonts w:ascii="Times New Roman" w:hAnsi="Times New Roman" w:cs="Times New Roman"/>
          <w:sz w:val="14"/>
          <w:szCs w:val="14"/>
        </w:rPr>
        <w:t>EFORM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J</w:t>
      </w:r>
      <w:r w:rsidRPr="00AB3AD2">
        <w:rPr>
          <w:rFonts w:ascii="Times New Roman" w:hAnsi="Times New Roman" w:cs="Times New Roman"/>
          <w:sz w:val="14"/>
          <w:szCs w:val="14"/>
        </w:rPr>
        <w:t xml:space="preserve">EWISH </w:t>
      </w:r>
      <w:r w:rsidRPr="00AB3AD2">
        <w:rPr>
          <w:rFonts w:ascii="Times New Roman" w:hAnsi="Times New Roman" w:cs="Times New Roman"/>
          <w:sz w:val="17"/>
          <w:szCs w:val="17"/>
        </w:rPr>
        <w:t>A</w:t>
      </w:r>
      <w:r w:rsidRPr="00AB3AD2">
        <w:rPr>
          <w:rFonts w:ascii="Times New Roman" w:hAnsi="Times New Roman" w:cs="Times New Roman"/>
          <w:sz w:val="14"/>
          <w:szCs w:val="14"/>
        </w:rPr>
        <w:t>NSWERS</w:t>
      </w:r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 xml:space="preserve">note 24, at 263–69;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Freehof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44, at 257 (permitting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physician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to refrain from connecting or refilling the nutrition apparatus of a dying patient).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92. </w:t>
      </w:r>
      <w:proofErr w:type="spellStart"/>
      <w:r w:rsidRPr="00AB3AD2">
        <w:rPr>
          <w:rFonts w:ascii="Times New Roman" w:hAnsi="Times New Roman" w:cs="Times New Roman"/>
          <w:sz w:val="17"/>
          <w:szCs w:val="17"/>
        </w:rPr>
        <w:t>Responsum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 xml:space="preserve"> No. 5754.14, 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 xml:space="preserve">supra </w:t>
      </w:r>
      <w:r w:rsidRPr="00AB3AD2">
        <w:rPr>
          <w:rFonts w:ascii="Times New Roman" w:hAnsi="Times New Roman" w:cs="Times New Roman"/>
          <w:sz w:val="17"/>
          <w:szCs w:val="17"/>
        </w:rPr>
        <w:t>note 60 (citations omitted).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Given this division of opinion, we cannot claim that Jewish tradition categorically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prohibits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 withdrawal of food and water from dying patients. It can be plausibly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argued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that artificial nutrition and hydration are medical interventions which, on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 xml:space="preserve">Judaic grounds that we have cited in the previous two sections of this 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teshuvah</w:t>
      </w:r>
      <w:proofErr w:type="spellEnd"/>
      <w:r w:rsidRPr="00AB3AD2">
        <w:rPr>
          <w:rFonts w:ascii="Times New Roman" w:hAnsi="Times New Roman" w:cs="Times New Roman"/>
          <w:sz w:val="17"/>
          <w:szCs w:val="17"/>
        </w:rPr>
        <w:t>, may be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discontinued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upon a competent finding that they no longer provide therapeutic benefit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to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 patient. At the same time, we stress the plausibility of the opposing argument.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sz w:val="17"/>
          <w:szCs w:val="17"/>
        </w:rPr>
        <w:t>Food and water, no matter how they are delivered, are the very staff of life (</w:t>
      </w:r>
      <w:proofErr w:type="spell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lechem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proofErr w:type="gramStart"/>
      <w:r w:rsidRPr="00AB3AD2">
        <w:rPr>
          <w:rFonts w:ascii="Times New Roman" w:hAnsi="Times New Roman" w:cs="Times New Roman"/>
          <w:i/>
          <w:iCs/>
          <w:sz w:val="17"/>
          <w:szCs w:val="17"/>
        </w:rPr>
        <w:t>chuki</w:t>
      </w:r>
      <w:proofErr w:type="spellEnd"/>
      <w:proofErr w:type="gramEnd"/>
      <w:r w:rsidRPr="00AB3AD2">
        <w:rPr>
          <w:rFonts w:ascii="Times New Roman" w:hAnsi="Times New Roman" w:cs="Times New Roman"/>
          <w:sz w:val="17"/>
          <w:szCs w:val="17"/>
        </w:rPr>
        <w:t>) for the human being. They sustain us at every moment of our lives, in health as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well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as in illness. It is therefore not at all obvious that we should look upon these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substances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as “medicine” merely because they come to us in the form of a tube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inserted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by medical professionals. Moreover, the moral stakes in removing the feeding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tube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are considerable. As one authority who rules permissively admits, “there 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something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which is, minimally, highly unaesthetic” about withholding food and water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from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terminal patients. We agree. Indeed, some of us would use stronger adjectives,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for—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>let us neither mince words nor hide behind comforting euphemisms—we cannot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17"/>
          <w:szCs w:val="17"/>
        </w:rPr>
        <w:t>overlook</w:t>
      </w:r>
      <w:proofErr w:type="gramEnd"/>
      <w:r w:rsidRPr="00AB3AD2">
        <w:rPr>
          <w:rFonts w:ascii="Times New Roman" w:hAnsi="Times New Roman" w:cs="Times New Roman"/>
          <w:sz w:val="17"/>
          <w:szCs w:val="17"/>
        </w:rPr>
        <w:t xml:space="preserve"> the fact that by removing them we are starving these human beings to death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3AD2">
        <w:rPr>
          <w:rFonts w:ascii="Times New Roman" w:hAnsi="Times New Roman" w:cs="Times New Roman"/>
          <w:i/>
          <w:iCs/>
          <w:sz w:val="17"/>
          <w:szCs w:val="17"/>
        </w:rPr>
        <w:t>Id.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AD2">
        <w:rPr>
          <w:rFonts w:ascii="Times New Roman" w:hAnsi="Times New Roman" w:cs="Times New Roman"/>
        </w:rPr>
        <w:t xml:space="preserve">122 Loyola University Chicago Law </w:t>
      </w:r>
      <w:proofErr w:type="gramStart"/>
      <w:r w:rsidRPr="00AB3AD2">
        <w:rPr>
          <w:rFonts w:ascii="Times New Roman" w:hAnsi="Times New Roman" w:cs="Times New Roman"/>
        </w:rPr>
        <w:t>Journal</w:t>
      </w:r>
      <w:proofErr w:type="gramEnd"/>
      <w:r w:rsidRPr="00AB3AD2">
        <w:rPr>
          <w:rFonts w:ascii="Times New Roman" w:hAnsi="Times New Roman" w:cs="Times New Roman"/>
        </w:rPr>
        <w:t xml:space="preserve"> [Vol. 37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Having dismissed the argument based upon the supposed “medical”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nature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of artificial hydration and nutrition provision, the </w:t>
      </w:r>
      <w:proofErr w:type="spellStart"/>
      <w:r w:rsidRPr="00AB3AD2">
        <w:rPr>
          <w:rFonts w:ascii="Times New Roman" w:hAnsi="Times New Roman" w:cs="Times New Roman"/>
          <w:sz w:val="23"/>
          <w:szCs w:val="23"/>
        </w:rPr>
        <w:t>Responsum</w:t>
      </w:r>
      <w:proofErr w:type="spellEnd"/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concludes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by giving instructions on how the bar against refusal of such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therapeutic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care should be applied.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3AD2">
        <w:rPr>
          <w:rFonts w:ascii="Times New Roman" w:hAnsi="Times New Roman" w:cs="Times New Roman"/>
          <w:sz w:val="21"/>
          <w:szCs w:val="21"/>
        </w:rPr>
        <w:t>We would therefore caution at the very least that the removal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artificial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nutrition and hydration should never become a routine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procedure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>. It is preferable that artificial feeding of terminal patients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be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maintained so that, when death comes, it will not have come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because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we have caused it by starvation. Nonetheless, because we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cannot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declare that cessation of artificial nutrition and hydration is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categorically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forbidden by Jewish moral thought, the patient and the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family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must ultimately let their conscience guide them in the choice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3AD2">
        <w:rPr>
          <w:rFonts w:ascii="Times New Roman" w:hAnsi="Times New Roman" w:cs="Times New Roman"/>
          <w:sz w:val="21"/>
          <w:szCs w:val="21"/>
        </w:rPr>
        <w:t>between</w:t>
      </w:r>
      <w:proofErr w:type="gramEnd"/>
      <w:r w:rsidRPr="00AB3AD2">
        <w:rPr>
          <w:rFonts w:ascii="Times New Roman" w:hAnsi="Times New Roman" w:cs="Times New Roman"/>
          <w:sz w:val="21"/>
          <w:szCs w:val="21"/>
        </w:rPr>
        <w:t xml:space="preserve"> these two alternatives.</w:t>
      </w:r>
      <w:r w:rsidRPr="00AB3AD2">
        <w:rPr>
          <w:rFonts w:ascii="Times New Roman" w:hAnsi="Times New Roman" w:cs="Times New Roman"/>
          <w:sz w:val="17"/>
          <w:szCs w:val="17"/>
        </w:rPr>
        <w:t>93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AD2">
        <w:rPr>
          <w:rFonts w:ascii="Times New Roman" w:hAnsi="Times New Roman" w:cs="Times New Roman"/>
          <w:sz w:val="23"/>
          <w:szCs w:val="23"/>
        </w:rPr>
        <w:t>VII. C</w:t>
      </w:r>
      <w:r w:rsidRPr="00AB3AD2">
        <w:rPr>
          <w:rFonts w:ascii="Times New Roman" w:hAnsi="Times New Roman" w:cs="Times New Roman"/>
          <w:sz w:val="18"/>
          <w:szCs w:val="18"/>
        </w:rPr>
        <w:t>ONCLUSION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Jewish law is an organic body of law running from scriptural sources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rabbinic experts responding to the latest advances and problems in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medicine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today. What we find in these sources is not always uniformity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opinion. Instead, we find legal experts trying to conform to basic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ethical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principles in deciding how to act on specific cases. Jews who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lastRenderedPageBreak/>
        <w:t>seek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religious authority for their medical decisions are not required to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choose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 single rabbinic authority or rabbinic body to consider the case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hand. Instead of regarding any one code of law or any one person as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an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ultimate authority, Jewish tradition incorporates thousands of years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legal and ethical tradition embodied both in codes and in case law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AB3AD2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B3AD2">
        <w:rPr>
          <w:rFonts w:ascii="Times New Roman" w:hAnsi="Times New Roman" w:cs="Times New Roman"/>
          <w:i/>
          <w:iCs/>
          <w:sz w:val="23"/>
          <w:szCs w:val="23"/>
        </w:rPr>
        <w:t>Responsa</w:t>
      </w:r>
      <w:proofErr w:type="spellEnd"/>
      <w:r w:rsidRPr="00AB3AD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AB3AD2">
        <w:rPr>
          <w:rFonts w:ascii="Times New Roman" w:hAnsi="Times New Roman" w:cs="Times New Roman"/>
          <w:sz w:val="23"/>
          <w:szCs w:val="23"/>
        </w:rPr>
        <w:t>literature). On life-and-death questions, there is unity of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commitment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to such principles as the saving of life and the duty to heal.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3AD2">
        <w:rPr>
          <w:rFonts w:ascii="Times New Roman" w:hAnsi="Times New Roman" w:cs="Times New Roman"/>
          <w:sz w:val="23"/>
          <w:szCs w:val="23"/>
        </w:rPr>
        <w:t>It is well understood, however, that a decision on a specific case must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consider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a variety of sources and opinions. Jewish law is therefore a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living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process that stands on tradition and depends on scholarship and</w:t>
      </w:r>
    </w:p>
    <w:p w:rsidR="00D8580D" w:rsidRPr="00AB3AD2" w:rsidRDefault="00D8580D" w:rsidP="00D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3AD2">
        <w:rPr>
          <w:rFonts w:ascii="Times New Roman" w:hAnsi="Times New Roman" w:cs="Times New Roman"/>
          <w:sz w:val="23"/>
          <w:szCs w:val="23"/>
        </w:rPr>
        <w:t>creative</w:t>
      </w:r>
      <w:proofErr w:type="gramEnd"/>
      <w:r w:rsidRPr="00AB3AD2">
        <w:rPr>
          <w:rFonts w:ascii="Times New Roman" w:hAnsi="Times New Roman" w:cs="Times New Roman"/>
          <w:sz w:val="23"/>
          <w:szCs w:val="23"/>
        </w:rPr>
        <w:t xml:space="preserve"> thought.</w:t>
      </w:r>
    </w:p>
    <w:p w:rsidR="00D8580D" w:rsidRDefault="00D8580D" w:rsidP="00D8580D">
      <w:r w:rsidRPr="00AB3AD2">
        <w:rPr>
          <w:rFonts w:ascii="Times New Roman" w:hAnsi="Times New Roman" w:cs="Times New Roman"/>
          <w:sz w:val="17"/>
          <w:szCs w:val="17"/>
        </w:rPr>
        <w:t>93</w:t>
      </w:r>
      <w:r w:rsidRPr="00AB3AD2">
        <w:rPr>
          <w:rFonts w:ascii="Times New Roman" w:hAnsi="Times New Roman" w:cs="Times New Roman"/>
          <w:i/>
          <w:iCs/>
          <w:sz w:val="17"/>
          <w:szCs w:val="17"/>
        </w:rPr>
        <w:t>. Id.</w:t>
      </w:r>
    </w:p>
    <w:p w:rsidR="00E675B5" w:rsidRDefault="00E675B5"/>
    <w:sectPr w:rsidR="00E675B5" w:rsidSect="00E6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80D"/>
    <w:rsid w:val="00013C6E"/>
    <w:rsid w:val="000222C6"/>
    <w:rsid w:val="00022470"/>
    <w:rsid w:val="00042A53"/>
    <w:rsid w:val="0004365D"/>
    <w:rsid w:val="00046FF4"/>
    <w:rsid w:val="00047F92"/>
    <w:rsid w:val="00061C43"/>
    <w:rsid w:val="00074D9C"/>
    <w:rsid w:val="00096860"/>
    <w:rsid w:val="000A3C20"/>
    <w:rsid w:val="000F013F"/>
    <w:rsid w:val="000F1266"/>
    <w:rsid w:val="000F1EB7"/>
    <w:rsid w:val="00120C5B"/>
    <w:rsid w:val="00140336"/>
    <w:rsid w:val="001425B2"/>
    <w:rsid w:val="001607AE"/>
    <w:rsid w:val="0017445A"/>
    <w:rsid w:val="00180B23"/>
    <w:rsid w:val="00181672"/>
    <w:rsid w:val="001B1B3B"/>
    <w:rsid w:val="001D1FCA"/>
    <w:rsid w:val="001E2F0F"/>
    <w:rsid w:val="001F3E7E"/>
    <w:rsid w:val="00201247"/>
    <w:rsid w:val="00224AD6"/>
    <w:rsid w:val="00235F80"/>
    <w:rsid w:val="00261815"/>
    <w:rsid w:val="00261D7A"/>
    <w:rsid w:val="00262B17"/>
    <w:rsid w:val="002737D7"/>
    <w:rsid w:val="00276EEC"/>
    <w:rsid w:val="002772AC"/>
    <w:rsid w:val="00292008"/>
    <w:rsid w:val="00296980"/>
    <w:rsid w:val="002A2B7B"/>
    <w:rsid w:val="002B4D6B"/>
    <w:rsid w:val="002C1559"/>
    <w:rsid w:val="002F6B15"/>
    <w:rsid w:val="003042AB"/>
    <w:rsid w:val="00364579"/>
    <w:rsid w:val="0037436A"/>
    <w:rsid w:val="00385793"/>
    <w:rsid w:val="003A4A36"/>
    <w:rsid w:val="003B2E81"/>
    <w:rsid w:val="003B517F"/>
    <w:rsid w:val="003D4782"/>
    <w:rsid w:val="003D7733"/>
    <w:rsid w:val="003F3C04"/>
    <w:rsid w:val="00404C20"/>
    <w:rsid w:val="004069CD"/>
    <w:rsid w:val="00410D24"/>
    <w:rsid w:val="004527EB"/>
    <w:rsid w:val="00457EF1"/>
    <w:rsid w:val="004729D7"/>
    <w:rsid w:val="00482845"/>
    <w:rsid w:val="004870B8"/>
    <w:rsid w:val="004A6E21"/>
    <w:rsid w:val="004C6FBA"/>
    <w:rsid w:val="004E20F0"/>
    <w:rsid w:val="00517535"/>
    <w:rsid w:val="005327AD"/>
    <w:rsid w:val="00543B95"/>
    <w:rsid w:val="00554DBD"/>
    <w:rsid w:val="00577676"/>
    <w:rsid w:val="00580D5E"/>
    <w:rsid w:val="00586EA6"/>
    <w:rsid w:val="005913EA"/>
    <w:rsid w:val="00595821"/>
    <w:rsid w:val="005B16B0"/>
    <w:rsid w:val="005B2410"/>
    <w:rsid w:val="005C1888"/>
    <w:rsid w:val="005D4902"/>
    <w:rsid w:val="005D6612"/>
    <w:rsid w:val="005D76DE"/>
    <w:rsid w:val="005E23EA"/>
    <w:rsid w:val="005F55B7"/>
    <w:rsid w:val="005F63AC"/>
    <w:rsid w:val="00611E4F"/>
    <w:rsid w:val="00616292"/>
    <w:rsid w:val="00623DB9"/>
    <w:rsid w:val="00646352"/>
    <w:rsid w:val="00653F79"/>
    <w:rsid w:val="00697FC3"/>
    <w:rsid w:val="006A216E"/>
    <w:rsid w:val="006A5714"/>
    <w:rsid w:val="006B4AED"/>
    <w:rsid w:val="006C2FFD"/>
    <w:rsid w:val="006D0BA9"/>
    <w:rsid w:val="006E035C"/>
    <w:rsid w:val="006E2F93"/>
    <w:rsid w:val="006E5901"/>
    <w:rsid w:val="006E67E8"/>
    <w:rsid w:val="006F19D6"/>
    <w:rsid w:val="0070172B"/>
    <w:rsid w:val="0070344C"/>
    <w:rsid w:val="00703A3F"/>
    <w:rsid w:val="007072EC"/>
    <w:rsid w:val="00707F6B"/>
    <w:rsid w:val="00713570"/>
    <w:rsid w:val="00716F70"/>
    <w:rsid w:val="007212F2"/>
    <w:rsid w:val="007311A0"/>
    <w:rsid w:val="00732D66"/>
    <w:rsid w:val="00740DBD"/>
    <w:rsid w:val="00741A91"/>
    <w:rsid w:val="0075367B"/>
    <w:rsid w:val="00794214"/>
    <w:rsid w:val="007A4CA4"/>
    <w:rsid w:val="007B77E9"/>
    <w:rsid w:val="007C2529"/>
    <w:rsid w:val="007D2428"/>
    <w:rsid w:val="007D56AD"/>
    <w:rsid w:val="007E49D3"/>
    <w:rsid w:val="007F4DC1"/>
    <w:rsid w:val="00844172"/>
    <w:rsid w:val="008502EC"/>
    <w:rsid w:val="00853377"/>
    <w:rsid w:val="00885EFE"/>
    <w:rsid w:val="008A30C8"/>
    <w:rsid w:val="008B3E6D"/>
    <w:rsid w:val="008D6E38"/>
    <w:rsid w:val="008D784B"/>
    <w:rsid w:val="008E44A4"/>
    <w:rsid w:val="00905D23"/>
    <w:rsid w:val="00916F61"/>
    <w:rsid w:val="00926680"/>
    <w:rsid w:val="0092700F"/>
    <w:rsid w:val="00947430"/>
    <w:rsid w:val="00951A90"/>
    <w:rsid w:val="0095235A"/>
    <w:rsid w:val="00953571"/>
    <w:rsid w:val="009642E8"/>
    <w:rsid w:val="00981AD5"/>
    <w:rsid w:val="009A168A"/>
    <w:rsid w:val="009A266D"/>
    <w:rsid w:val="009A41E4"/>
    <w:rsid w:val="009C7828"/>
    <w:rsid w:val="009D2CC2"/>
    <w:rsid w:val="009E0AE4"/>
    <w:rsid w:val="009E0F51"/>
    <w:rsid w:val="009F19FF"/>
    <w:rsid w:val="00A1635B"/>
    <w:rsid w:val="00A21F50"/>
    <w:rsid w:val="00A2624B"/>
    <w:rsid w:val="00A41AEE"/>
    <w:rsid w:val="00A41BAF"/>
    <w:rsid w:val="00A469FD"/>
    <w:rsid w:val="00A52139"/>
    <w:rsid w:val="00A567FF"/>
    <w:rsid w:val="00A61739"/>
    <w:rsid w:val="00A7397A"/>
    <w:rsid w:val="00A834B0"/>
    <w:rsid w:val="00AA468B"/>
    <w:rsid w:val="00AA6E90"/>
    <w:rsid w:val="00AB60F3"/>
    <w:rsid w:val="00AC265A"/>
    <w:rsid w:val="00AC6E27"/>
    <w:rsid w:val="00AC701B"/>
    <w:rsid w:val="00AE46F3"/>
    <w:rsid w:val="00AE6101"/>
    <w:rsid w:val="00B03ACE"/>
    <w:rsid w:val="00B3457B"/>
    <w:rsid w:val="00B35841"/>
    <w:rsid w:val="00B44DAD"/>
    <w:rsid w:val="00B473DD"/>
    <w:rsid w:val="00B562CC"/>
    <w:rsid w:val="00B628EF"/>
    <w:rsid w:val="00B8549B"/>
    <w:rsid w:val="00BC2AE2"/>
    <w:rsid w:val="00BE2F43"/>
    <w:rsid w:val="00C07A08"/>
    <w:rsid w:val="00C07AEB"/>
    <w:rsid w:val="00C216F4"/>
    <w:rsid w:val="00C34271"/>
    <w:rsid w:val="00C851B5"/>
    <w:rsid w:val="00C87C7C"/>
    <w:rsid w:val="00C90E94"/>
    <w:rsid w:val="00C937E2"/>
    <w:rsid w:val="00C9579F"/>
    <w:rsid w:val="00CA1D67"/>
    <w:rsid w:val="00CB1A52"/>
    <w:rsid w:val="00CC391C"/>
    <w:rsid w:val="00CC5F0C"/>
    <w:rsid w:val="00CE2757"/>
    <w:rsid w:val="00CE6FF5"/>
    <w:rsid w:val="00D10103"/>
    <w:rsid w:val="00D124CB"/>
    <w:rsid w:val="00D21C46"/>
    <w:rsid w:val="00D21FC7"/>
    <w:rsid w:val="00D26200"/>
    <w:rsid w:val="00D35265"/>
    <w:rsid w:val="00D51CCD"/>
    <w:rsid w:val="00D5577A"/>
    <w:rsid w:val="00D80908"/>
    <w:rsid w:val="00D82AA7"/>
    <w:rsid w:val="00D8580D"/>
    <w:rsid w:val="00DB6935"/>
    <w:rsid w:val="00DB69F9"/>
    <w:rsid w:val="00DC0E70"/>
    <w:rsid w:val="00DD440F"/>
    <w:rsid w:val="00DF0921"/>
    <w:rsid w:val="00DF4E58"/>
    <w:rsid w:val="00E21878"/>
    <w:rsid w:val="00E23672"/>
    <w:rsid w:val="00E44DF0"/>
    <w:rsid w:val="00E675B5"/>
    <w:rsid w:val="00E73593"/>
    <w:rsid w:val="00E91DA6"/>
    <w:rsid w:val="00E9505B"/>
    <w:rsid w:val="00EA3758"/>
    <w:rsid w:val="00EC4D5E"/>
    <w:rsid w:val="00F01CDC"/>
    <w:rsid w:val="00F47FA0"/>
    <w:rsid w:val="00F80818"/>
    <w:rsid w:val="00F80971"/>
    <w:rsid w:val="00FA731D"/>
    <w:rsid w:val="00FB76DE"/>
    <w:rsid w:val="00FD5607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4111</Words>
  <Characters>23438</Characters>
  <Application>Microsoft Office Word</Application>
  <DocSecurity>0</DocSecurity>
  <Lines>195</Lines>
  <Paragraphs>54</Paragraphs>
  <ScaleCrop>false</ScaleCrop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 Bentley</dc:creator>
  <cp:keywords/>
  <dc:description/>
  <cp:lastModifiedBy>Philip J Bentley</cp:lastModifiedBy>
  <cp:revision>1</cp:revision>
  <dcterms:created xsi:type="dcterms:W3CDTF">2010-11-14T21:10:00Z</dcterms:created>
  <dcterms:modified xsi:type="dcterms:W3CDTF">2010-11-14T21:13:00Z</dcterms:modified>
</cp:coreProperties>
</file>